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5A" w:rsidRPr="005328D0" w:rsidRDefault="0042095A" w:rsidP="0042095A">
      <w:pPr>
        <w:spacing w:line="440" w:lineRule="exact"/>
        <w:rPr>
          <w:rFonts w:ascii="黑体" w:eastAsia="黑体" w:hAnsi="黑体"/>
          <w:sz w:val="32"/>
          <w:szCs w:val="32"/>
        </w:rPr>
      </w:pPr>
      <w:r w:rsidRPr="005328D0">
        <w:rPr>
          <w:rFonts w:ascii="黑体" w:eastAsia="黑体" w:hAnsi="黑体" w:hint="eastAsia"/>
          <w:sz w:val="32"/>
          <w:szCs w:val="32"/>
        </w:rPr>
        <w:t>附件3</w:t>
      </w:r>
    </w:p>
    <w:p w:rsidR="0042095A" w:rsidRPr="00D86CC3" w:rsidRDefault="0018698A" w:rsidP="00931A26">
      <w:pPr>
        <w:spacing w:line="44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 xml:space="preserve">   </w:t>
      </w:r>
      <w:r w:rsidR="0042095A" w:rsidRPr="00D86CC3">
        <w:rPr>
          <w:rFonts w:ascii="方正小标宋简体" w:eastAsia="方正小标宋简体" w:hAnsi="黑体" w:hint="eastAsia"/>
          <w:sz w:val="32"/>
          <w:szCs w:val="32"/>
        </w:rPr>
        <w:t>杭州市律师行业收益、纳税情况表</w:t>
      </w:r>
      <w:r w:rsidR="00931A26" w:rsidRPr="00D86CC3"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</w:t>
      </w:r>
      <w:r w:rsidR="00931A26" w:rsidRPr="00D86CC3">
        <w:rPr>
          <w:rFonts w:ascii="方正小标宋简体" w:eastAsia="方正小标宋简体" w:hAnsi="黑体" w:hint="eastAsia"/>
          <w:sz w:val="32"/>
          <w:szCs w:val="32"/>
        </w:rPr>
        <w:t>年度</w:t>
      </w:r>
    </w:p>
    <w:p w:rsidR="0042095A" w:rsidRDefault="0042095A" w:rsidP="0042095A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:rsidR="0042095A" w:rsidRPr="005328D0" w:rsidRDefault="0042095A" w:rsidP="0042095A">
      <w:pPr>
        <w:spacing w:line="440" w:lineRule="exact"/>
        <w:rPr>
          <w:rFonts w:ascii="仿宋_GB2312" w:eastAsia="仿宋_GB2312" w:hAnsi="宋体"/>
          <w:sz w:val="28"/>
          <w:szCs w:val="28"/>
        </w:rPr>
      </w:pPr>
      <w:r w:rsidRPr="005328D0">
        <w:rPr>
          <w:rFonts w:ascii="仿宋_GB2312" w:eastAsia="仿宋_GB2312" w:hAnsi="宋体" w:hint="eastAsia"/>
          <w:sz w:val="28"/>
          <w:szCs w:val="28"/>
        </w:rPr>
        <w:t>单位名称</w:t>
      </w:r>
      <w:r w:rsidR="00931A26">
        <w:rPr>
          <w:rFonts w:ascii="仿宋_GB2312" w:eastAsia="仿宋_GB2312" w:hAnsi="宋体" w:hint="eastAsia"/>
          <w:sz w:val="28"/>
          <w:szCs w:val="28"/>
        </w:rPr>
        <w:t>（盖章）</w:t>
      </w:r>
      <w:r w:rsidRPr="005328D0">
        <w:rPr>
          <w:rFonts w:ascii="仿宋_GB2312" w:eastAsia="仿宋_GB2312" w:hAnsi="宋体" w:hint="eastAsia"/>
          <w:sz w:val="28"/>
          <w:szCs w:val="28"/>
        </w:rPr>
        <w:t>：</w:t>
      </w:r>
      <w:r w:rsidR="00931A26"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5328D0">
        <w:rPr>
          <w:rFonts w:ascii="仿宋_GB2312" w:eastAsia="仿宋_GB2312" w:hAnsi="宋体" w:hint="eastAsia"/>
          <w:sz w:val="28"/>
          <w:szCs w:val="28"/>
        </w:rPr>
        <w:t>律师事务所</w:t>
      </w:r>
      <w:r w:rsidR="00931A26">
        <w:rPr>
          <w:rFonts w:ascii="仿宋_GB2312" w:eastAsia="仿宋_GB2312" w:hAnsi="宋体" w:hint="eastAsia"/>
          <w:sz w:val="28"/>
          <w:szCs w:val="28"/>
        </w:rPr>
        <w:t xml:space="preserve">   负责人（签字）：         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977"/>
        <w:gridCol w:w="2157"/>
        <w:gridCol w:w="2583"/>
      </w:tblGrid>
      <w:tr w:rsidR="0042095A" w:rsidRPr="005328D0" w:rsidTr="0042095A">
        <w:trPr>
          <w:trHeight w:val="459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组织形式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收入（元）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59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净利润（元）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净资产（元）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增值税（元）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城建税（元）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教育费附加（元）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地方教育附加（元）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957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合伙人个人所得税（元）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个人所得税（元）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水利基金（元）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944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执业风险基金( 元 )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事业发展基金（元）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执行财务制度</w:t>
            </w:r>
          </w:p>
        </w:tc>
        <w:tc>
          <w:tcPr>
            <w:tcW w:w="6717" w:type="dxa"/>
            <w:gridSpan w:val="3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944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从业人数</w:t>
            </w:r>
          </w:p>
        </w:tc>
        <w:tc>
          <w:tcPr>
            <w:tcW w:w="197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其中行政辅助人员数</w:t>
            </w:r>
          </w:p>
        </w:tc>
        <w:tc>
          <w:tcPr>
            <w:tcW w:w="2582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养老保险基金</w:t>
            </w:r>
          </w:p>
        </w:tc>
        <w:tc>
          <w:tcPr>
            <w:tcW w:w="197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参保人数</w:t>
            </w:r>
          </w:p>
        </w:tc>
        <w:tc>
          <w:tcPr>
            <w:tcW w:w="2582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医疗保险基金</w:t>
            </w:r>
          </w:p>
        </w:tc>
        <w:tc>
          <w:tcPr>
            <w:tcW w:w="197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参保人数</w:t>
            </w:r>
          </w:p>
        </w:tc>
        <w:tc>
          <w:tcPr>
            <w:tcW w:w="2582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失业保险基金</w:t>
            </w:r>
          </w:p>
        </w:tc>
        <w:tc>
          <w:tcPr>
            <w:tcW w:w="197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参保人数</w:t>
            </w:r>
          </w:p>
        </w:tc>
        <w:tc>
          <w:tcPr>
            <w:tcW w:w="2582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生育保险基金</w:t>
            </w:r>
          </w:p>
        </w:tc>
        <w:tc>
          <w:tcPr>
            <w:tcW w:w="197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参保人数</w:t>
            </w:r>
          </w:p>
        </w:tc>
        <w:tc>
          <w:tcPr>
            <w:tcW w:w="2582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72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工伤保险基金</w:t>
            </w:r>
          </w:p>
        </w:tc>
        <w:tc>
          <w:tcPr>
            <w:tcW w:w="197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参保人数</w:t>
            </w:r>
          </w:p>
        </w:tc>
        <w:tc>
          <w:tcPr>
            <w:tcW w:w="2582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2095A" w:rsidRPr="005328D0" w:rsidTr="0042095A">
        <w:trPr>
          <w:trHeight w:val="486"/>
        </w:trPr>
        <w:tc>
          <w:tcPr>
            <w:tcW w:w="2500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残疾人保险金</w:t>
            </w:r>
          </w:p>
        </w:tc>
        <w:tc>
          <w:tcPr>
            <w:tcW w:w="197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5328D0">
              <w:rPr>
                <w:rFonts w:ascii="仿宋_GB2312" w:eastAsia="仿宋_GB2312" w:hAnsi="宋体" w:hint="eastAsia"/>
                <w:sz w:val="28"/>
                <w:szCs w:val="28"/>
              </w:rPr>
              <w:t>参保人数</w:t>
            </w:r>
          </w:p>
        </w:tc>
        <w:tc>
          <w:tcPr>
            <w:tcW w:w="2582" w:type="dxa"/>
          </w:tcPr>
          <w:p w:rsidR="0042095A" w:rsidRPr="005328D0" w:rsidRDefault="0042095A" w:rsidP="0063350F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45DB7" w:rsidRDefault="00A45DB7"/>
    <w:sectPr w:rsidR="00A45DB7" w:rsidSect="00A4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8D" w:rsidRDefault="00966D8D" w:rsidP="00FC219B">
      <w:r>
        <w:separator/>
      </w:r>
    </w:p>
  </w:endnote>
  <w:endnote w:type="continuationSeparator" w:id="1">
    <w:p w:rsidR="00966D8D" w:rsidRDefault="00966D8D" w:rsidP="00FC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8D" w:rsidRDefault="00966D8D" w:rsidP="00FC219B">
      <w:r>
        <w:separator/>
      </w:r>
    </w:p>
  </w:footnote>
  <w:footnote w:type="continuationSeparator" w:id="1">
    <w:p w:rsidR="00966D8D" w:rsidRDefault="00966D8D" w:rsidP="00FC2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95A"/>
    <w:rsid w:val="0018698A"/>
    <w:rsid w:val="0042095A"/>
    <w:rsid w:val="0058149F"/>
    <w:rsid w:val="005D6777"/>
    <w:rsid w:val="0068641F"/>
    <w:rsid w:val="00931A26"/>
    <w:rsid w:val="00966D8D"/>
    <w:rsid w:val="00A45DB7"/>
    <w:rsid w:val="00C5270F"/>
    <w:rsid w:val="00D86CC3"/>
    <w:rsid w:val="00FC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1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1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微软用户</cp:lastModifiedBy>
  <cp:revision>9</cp:revision>
  <dcterms:created xsi:type="dcterms:W3CDTF">2018-02-13T07:16:00Z</dcterms:created>
  <dcterms:modified xsi:type="dcterms:W3CDTF">2019-02-27T08:29:00Z</dcterms:modified>
</cp:coreProperties>
</file>